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EF5" w:rsidRPr="00DD11F2" w:rsidRDefault="000A0EF5" w:rsidP="000A0EF5">
      <w:pPr>
        <w:spacing w:after="0"/>
        <w:rPr>
          <w:rFonts w:ascii="Times New Roman" w:hAnsi="Times New Roman" w:cs="Times New Roman"/>
          <w:i/>
          <w:sz w:val="32"/>
        </w:rPr>
      </w:pPr>
      <w:r w:rsidRPr="00331AFC">
        <w:rPr>
          <w:rFonts w:ascii="Times New Roman" w:hAnsi="Times New Roman" w:cs="Times New Roman"/>
          <w:b/>
          <w:sz w:val="32"/>
        </w:rPr>
        <w:t xml:space="preserve">Karta oceny </w:t>
      </w:r>
      <w:r>
        <w:rPr>
          <w:rFonts w:ascii="Times New Roman" w:hAnsi="Times New Roman" w:cs="Times New Roman"/>
          <w:b/>
          <w:sz w:val="32"/>
        </w:rPr>
        <w:t>według lokalnych kryteriów wyboru</w:t>
      </w:r>
      <w:r w:rsidRPr="00D458F7">
        <w:rPr>
          <w:rFonts w:ascii="Times New Roman" w:hAnsi="Times New Roman" w:cs="Times New Roman"/>
          <w:b/>
          <w:sz w:val="32"/>
        </w:rPr>
        <w:t xml:space="preserve"> </w:t>
      </w:r>
      <w:r w:rsidRPr="00331AFC">
        <w:rPr>
          <w:rFonts w:ascii="Times New Roman" w:hAnsi="Times New Roman" w:cs="Times New Roman"/>
          <w:b/>
          <w:sz w:val="32"/>
        </w:rPr>
        <w:t>operacji</w:t>
      </w:r>
      <w:r w:rsidR="006C762D">
        <w:rPr>
          <w:rFonts w:ascii="Times New Roman" w:hAnsi="Times New Roman" w:cs="Times New Roman"/>
          <w:b/>
          <w:sz w:val="32"/>
        </w:rPr>
        <w:tab/>
      </w:r>
      <w:r w:rsidR="006C762D">
        <w:rPr>
          <w:rFonts w:ascii="Times New Roman" w:hAnsi="Times New Roman" w:cs="Times New Roman"/>
          <w:b/>
          <w:sz w:val="32"/>
        </w:rPr>
        <w:tab/>
      </w:r>
      <w:r w:rsidR="006C762D" w:rsidRPr="00DD11F2">
        <w:rPr>
          <w:rFonts w:ascii="Times New Roman" w:hAnsi="Times New Roman" w:cs="Times New Roman"/>
          <w:i/>
          <w:sz w:val="32"/>
        </w:rPr>
        <w:t>wzór 4</w:t>
      </w: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47"/>
        <w:gridCol w:w="3956"/>
        <w:gridCol w:w="2085"/>
        <w:gridCol w:w="2723"/>
      </w:tblGrid>
      <w:tr w:rsidR="000A0EF5" w:rsidRPr="00331AFC" w:rsidTr="00727110">
        <w:trPr>
          <w:trHeight w:val="503"/>
        </w:trPr>
        <w:tc>
          <w:tcPr>
            <w:tcW w:w="10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A0EF5" w:rsidRPr="009D1AEC" w:rsidRDefault="000A0EF5" w:rsidP="00727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Przedsięwzięcie 4</w:t>
            </w:r>
            <w:r w:rsidRPr="009D1AE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971F86">
              <w:rPr>
                <w:rFonts w:ascii="Times New Roman" w:hAnsi="Times New Roman" w:cs="Times New Roman"/>
                <w:b/>
                <w:sz w:val="24"/>
                <w:szCs w:val="28"/>
              </w:rPr>
              <w:t>Promocja obszaru objętego LSR, w tym produktów i usług lokalnych</w:t>
            </w:r>
          </w:p>
        </w:tc>
      </w:tr>
      <w:tr w:rsidR="000A0EF5" w:rsidRPr="00331AFC" w:rsidTr="00727110">
        <w:trPr>
          <w:trHeight w:val="284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NUMER KONKURSU: </w:t>
            </w:r>
          </w:p>
          <w:p w:rsidR="000A0EF5" w:rsidRPr="00331AFC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……………………………………………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IMIĘ I NAZWISKO OCENIAJĄCEGO: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</w:t>
            </w:r>
          </w:p>
        </w:tc>
      </w:tr>
      <w:tr w:rsidR="000A0EF5" w:rsidRPr="00331AFC" w:rsidTr="00727110">
        <w:trPr>
          <w:trHeight w:val="284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NUMER WNIOSKU: </w:t>
            </w:r>
          </w:p>
          <w:p w:rsidR="000A0EF5" w:rsidRPr="00331AFC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……………………………………………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DATA: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</w:t>
            </w:r>
          </w:p>
        </w:tc>
      </w:tr>
      <w:tr w:rsidR="000A0EF5" w:rsidRPr="00331AFC" w:rsidTr="00727110">
        <w:trPr>
          <w:trHeight w:val="284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TYTUŁ PROJEKTU: </w:t>
            </w:r>
          </w:p>
          <w:p w:rsidR="000A0EF5" w:rsidRPr="00331AFC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……………………………………………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PODPIS:</w:t>
            </w:r>
          </w:p>
        </w:tc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</w:t>
            </w:r>
          </w:p>
        </w:tc>
      </w:tr>
      <w:tr w:rsidR="000A0EF5" w:rsidRPr="00331AFC" w:rsidTr="00727110">
        <w:trPr>
          <w:trHeight w:val="284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Pr="00331AFC" w:rsidRDefault="000A0EF5" w:rsidP="00727110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NAZWA WNIOSKODAWCY: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……………………………………………</w:t>
            </w:r>
          </w:p>
        </w:tc>
        <w:tc>
          <w:tcPr>
            <w:tcW w:w="2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</w:tc>
        <w:tc>
          <w:tcPr>
            <w:tcW w:w="2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EF5" w:rsidRPr="00331AFC" w:rsidRDefault="000A0EF5" w:rsidP="00727110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</w:tc>
      </w:tr>
    </w:tbl>
    <w:tbl>
      <w:tblPr>
        <w:tblStyle w:val="Tabela-Siatka"/>
        <w:tblW w:w="10937" w:type="dxa"/>
        <w:tblLayout w:type="fixed"/>
        <w:tblLook w:val="04A0"/>
      </w:tblPr>
      <w:tblGrid>
        <w:gridCol w:w="525"/>
        <w:gridCol w:w="2861"/>
        <w:gridCol w:w="1846"/>
        <w:gridCol w:w="4708"/>
        <w:gridCol w:w="997"/>
      </w:tblGrid>
      <w:tr w:rsidR="000A0EF5" w:rsidRPr="00185A61" w:rsidTr="00727110">
        <w:tc>
          <w:tcPr>
            <w:tcW w:w="525" w:type="dxa"/>
            <w:shd w:val="pct5" w:color="auto" w:fill="auto"/>
            <w:vAlign w:val="center"/>
          </w:tcPr>
          <w:p w:rsidR="000A0EF5" w:rsidRPr="00185A61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861" w:type="dxa"/>
            <w:shd w:val="pct5" w:color="auto" w:fill="auto"/>
            <w:vAlign w:val="center"/>
          </w:tcPr>
          <w:p w:rsidR="000A0EF5" w:rsidRPr="00185A61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Kryteria merytoryczne</w:t>
            </w:r>
          </w:p>
        </w:tc>
        <w:tc>
          <w:tcPr>
            <w:tcW w:w="6554" w:type="dxa"/>
            <w:gridSpan w:val="2"/>
            <w:shd w:val="pct5" w:color="auto" w:fill="auto"/>
            <w:vAlign w:val="center"/>
          </w:tcPr>
          <w:p w:rsidR="000A0EF5" w:rsidRPr="00185A61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Ilość punktów możliwych do uzyskania</w:t>
            </w:r>
          </w:p>
        </w:tc>
        <w:tc>
          <w:tcPr>
            <w:tcW w:w="997" w:type="dxa"/>
            <w:shd w:val="pct5" w:color="auto" w:fill="auto"/>
            <w:vAlign w:val="center"/>
          </w:tcPr>
          <w:p w:rsidR="000A0EF5" w:rsidRPr="00185A61" w:rsidRDefault="000A0EF5" w:rsidP="00727110">
            <w:pPr>
              <w:ind w:left="-108" w:right="-108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Przyznane punkty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E59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Wykorzystanie </w:t>
            </w:r>
          </w:p>
          <w:p w:rsidR="000A0EF5" w:rsidRPr="009E5923" w:rsidRDefault="000A0EF5" w:rsidP="0072711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9E59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lokalnych zasobów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wykorzystanie zasobów lokalnych: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Dwóch lub więcej zasobów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Jednego zasobu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Operacja nie zakłada wykorzystania żadnego lokalnego zasobu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Aktywizacja grup defaworyzowanych: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jest skierowana na zaspokojenie potrzeb grup defaworyzowanych, wskazanych w LSR: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Co najmniej 2 grup defaworyzowanych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Przynajmniej 1 grupy </w:t>
            </w:r>
            <w:proofErr w:type="spellStart"/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defaworyzowanej</w:t>
            </w:r>
            <w:proofErr w:type="spellEnd"/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Operacja nie jest skierowana do przedstawicieli  grup defaworyzowanych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861" w:type="dxa"/>
          </w:tcPr>
          <w:tbl>
            <w:tblPr>
              <w:tblW w:w="228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86"/>
            </w:tblGrid>
            <w:tr w:rsidR="000A0EF5" w:rsidRPr="009E5923" w:rsidTr="00727110">
              <w:trPr>
                <w:trHeight w:val="829"/>
              </w:trPr>
              <w:tc>
                <w:tcPr>
                  <w:tcW w:w="2286" w:type="dxa"/>
                </w:tcPr>
                <w:p w:rsidR="000A0EF5" w:rsidRPr="009E5923" w:rsidRDefault="000A0EF5" w:rsidP="00727110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E592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Wspólna promocja</w:t>
                  </w:r>
                </w:p>
              </w:tc>
            </w:tr>
          </w:tbl>
          <w:p w:rsidR="000A0EF5" w:rsidRPr="009E5923" w:rsidRDefault="000A0EF5" w:rsidP="007271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 ramach operacji promowane będą produkty/usługi z obszaru co najmniej 2 gmin: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Tak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Nie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  <w:r w:rsidRPr="009E5923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Doświadczenie wnioskodawcy</w:t>
            </w: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Wnioskodawca posiada doświadczenie w realizacji: 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Przynajmniej jednego projektu  finansowanego ze środków zewnętrznych–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Działań o podobnym charakterze 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1 PKT</w:t>
            </w:r>
          </w:p>
          <w:p w:rsidR="000A0EF5" w:rsidRPr="009E5923" w:rsidRDefault="000A0EF5" w:rsidP="007271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Wnioskodawca nie posiada doświadczenia w realizacji podobnych operacji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Partnerstwo projektowe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pStyle w:val="Akapitzlist"/>
              <w:ind w:left="3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realizację projektu realizowanego w partnerstwie:</w:t>
            </w:r>
          </w:p>
          <w:p w:rsidR="000A0EF5" w:rsidRPr="009E5923" w:rsidRDefault="000A0EF5" w:rsidP="00727110">
            <w:pPr>
              <w:pStyle w:val="Akapitzlist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Tak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6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 ● Nie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Promocja</w:t>
            </w: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zakłada wykorzystanie logo LGD "Barcja"</w:t>
            </w:r>
          </w:p>
          <w:p w:rsidR="000A0EF5" w:rsidRPr="009E5923" w:rsidRDefault="000A0EF5" w:rsidP="00727110">
            <w:pPr>
              <w:pStyle w:val="Akapitzlist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Tak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 ● Nie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Innowacyjność operacji</w:t>
            </w: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jest innowacyjna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W skali ponadlokalnej (obszar LGD)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– 5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Na terenie gminy –</w:t>
            </w: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Operacja nie jest innowacyjna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– 0 PKT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Udział kosztów dotyczących ochrony środowiska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Budżet operacji przewiduje zastosowanie rozwiązań korzystnych dla środowiska naturalnego: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Powyżej 15% budżetu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5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 5-15% budżetu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2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Poniżej 5% budżetu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0 PK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Obszar realizacji operacji</w:t>
            </w: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Operacja będzie realizowana na terenie min. 2 gmin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Tak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 Nie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Inicjatywa oddolna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Projekt powstał z inicjatywy oddolnej mieszkańców (załączono dokument potwierdzający)</w:t>
            </w: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– 5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>● Brak jest dokumentu potwierdzającego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0 PKT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2861" w:type="dxa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Wysokość wnioskowanej kwoty pomocy</w:t>
            </w:r>
          </w:p>
        </w:tc>
        <w:tc>
          <w:tcPr>
            <w:tcW w:w="6554" w:type="dxa"/>
            <w:gridSpan w:val="2"/>
          </w:tcPr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Wnioskowana kwota pomocy mieści się w przedziale: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Powyżej 10 000 do 20 000 zł 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- 5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od 5000 do 10 000 zł 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2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923">
              <w:rPr>
                <w:rFonts w:ascii="Times New Roman" w:hAnsi="Times New Roman" w:cs="Times New Roman"/>
                <w:sz w:val="20"/>
                <w:szCs w:val="20"/>
              </w:rPr>
              <w:t xml:space="preserve">● Powyżej  20 000 zł– </w:t>
            </w:r>
            <w:r w:rsidRPr="009E5923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  <w:p w:rsidR="000A0EF5" w:rsidRPr="009E5923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c>
          <w:tcPr>
            <w:tcW w:w="525" w:type="dxa"/>
            <w:vAlign w:val="center"/>
          </w:tcPr>
          <w:p w:rsidR="000A0EF5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12.</w:t>
            </w:r>
          </w:p>
        </w:tc>
        <w:tc>
          <w:tcPr>
            <w:tcW w:w="286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711"/>
            </w:tblGrid>
            <w:tr w:rsidR="000A0EF5" w:rsidRPr="00E54D78" w:rsidTr="00727110">
              <w:trPr>
                <w:trHeight w:val="337"/>
              </w:trPr>
              <w:tc>
                <w:tcPr>
                  <w:tcW w:w="1711" w:type="dxa"/>
                </w:tcPr>
                <w:p w:rsidR="000A0EF5" w:rsidRPr="00E54D78" w:rsidRDefault="000A0EF5" w:rsidP="00727110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54D7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Korzystanie ze wsparcia Biura LGD „Barcja” </w:t>
                  </w:r>
                </w:p>
              </w:tc>
            </w:tr>
          </w:tbl>
          <w:p w:rsidR="000A0EF5" w:rsidRPr="00E54D78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4" w:type="dxa"/>
            <w:gridSpan w:val="2"/>
          </w:tcPr>
          <w:p w:rsidR="000A0EF5" w:rsidRPr="00E54D78" w:rsidRDefault="000A0EF5" w:rsidP="00727110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54D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Wnioskodawca korzystał ze wsparcia Biura LGD „Barcja”:</w:t>
            </w:r>
          </w:p>
          <w:p w:rsidR="000A0EF5" w:rsidRPr="00E54D78" w:rsidRDefault="000A0EF5" w:rsidP="007271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● </w:t>
            </w:r>
            <w:r w:rsidRPr="00E54D78">
              <w:rPr>
                <w:rFonts w:ascii="Times New Roman" w:hAnsi="Times New Roman" w:cs="Times New Roman"/>
                <w:sz w:val="20"/>
                <w:szCs w:val="20"/>
              </w:rPr>
              <w:t xml:space="preserve">Wnioskodawca brał udział w szkoleniach i korzystał z indywidualnych konsultacji w siedzibie LGD – </w:t>
            </w:r>
            <w:r w:rsidRPr="00E54D78">
              <w:rPr>
                <w:rFonts w:ascii="Times New Roman" w:hAnsi="Times New Roman" w:cs="Times New Roman"/>
                <w:b/>
                <w:sz w:val="20"/>
                <w:szCs w:val="20"/>
              </w:rPr>
              <w:t>10 PKT</w:t>
            </w:r>
          </w:p>
          <w:p w:rsidR="000A0EF5" w:rsidRPr="00E54D78" w:rsidRDefault="000A0EF5" w:rsidP="007271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● </w:t>
            </w:r>
            <w:r w:rsidRPr="00E54D78">
              <w:rPr>
                <w:rFonts w:ascii="Times New Roman" w:hAnsi="Times New Roman" w:cs="Times New Roman"/>
                <w:sz w:val="20"/>
                <w:szCs w:val="20"/>
              </w:rPr>
              <w:t xml:space="preserve">Wnioskodawca brał udział w szkoleniach lub korzystał z indywidualnych konsultacji w siedzibie LGD  - </w:t>
            </w:r>
            <w:r w:rsidRPr="00E54D78">
              <w:rPr>
                <w:rFonts w:ascii="Times New Roman" w:hAnsi="Times New Roman" w:cs="Times New Roman"/>
                <w:b/>
                <w:sz w:val="20"/>
                <w:szCs w:val="20"/>
              </w:rPr>
              <w:t>5 PKT</w:t>
            </w:r>
          </w:p>
          <w:p w:rsidR="000A0EF5" w:rsidRPr="00E54D78" w:rsidRDefault="000A0EF5" w:rsidP="0072711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● </w:t>
            </w:r>
            <w:r w:rsidRPr="00E54D78">
              <w:rPr>
                <w:rFonts w:ascii="Times New Roman" w:hAnsi="Times New Roman" w:cs="Times New Roman"/>
                <w:sz w:val="20"/>
                <w:szCs w:val="20"/>
              </w:rPr>
              <w:t xml:space="preserve">Wnioskodawca nie korzystał z pomocy merytorycznej przy wypełnianiu wniosku – </w:t>
            </w:r>
            <w:r w:rsidRPr="00E54D78">
              <w:rPr>
                <w:rFonts w:ascii="Times New Roman" w:hAnsi="Times New Roman" w:cs="Times New Roman"/>
                <w:b/>
                <w:sz w:val="20"/>
                <w:szCs w:val="20"/>
              </w:rPr>
              <w:t>0 PKT</w:t>
            </w:r>
          </w:p>
        </w:tc>
        <w:tc>
          <w:tcPr>
            <w:tcW w:w="997" w:type="dxa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rPr>
          <w:trHeight w:val="450"/>
        </w:trPr>
        <w:tc>
          <w:tcPr>
            <w:tcW w:w="525" w:type="dxa"/>
            <w:vAlign w:val="center"/>
          </w:tcPr>
          <w:p w:rsidR="000A0EF5" w:rsidRPr="00185A61" w:rsidRDefault="000A0EF5" w:rsidP="00727110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9415" w:type="dxa"/>
            <w:gridSpan w:val="3"/>
            <w:vAlign w:val="center"/>
          </w:tcPr>
          <w:p w:rsidR="000A0EF5" w:rsidRPr="00185A61" w:rsidRDefault="000A0EF5" w:rsidP="00727110">
            <w:pPr>
              <w:tabs>
                <w:tab w:val="left" w:pos="2955"/>
                <w:tab w:val="right" w:pos="9008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A61">
              <w:rPr>
                <w:rFonts w:ascii="Times New Roman" w:hAnsi="Times New Roman" w:cs="Times New Roman"/>
                <w:b/>
                <w:sz w:val="20"/>
                <w:szCs w:val="20"/>
              </w:rPr>
              <w:t>Suma punktów (min 30, max 60)</w:t>
            </w:r>
          </w:p>
        </w:tc>
        <w:tc>
          <w:tcPr>
            <w:tcW w:w="997" w:type="dxa"/>
            <w:vAlign w:val="center"/>
          </w:tcPr>
          <w:p w:rsidR="000A0EF5" w:rsidRPr="00871A64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</w:tr>
      <w:tr w:rsidR="000A0EF5" w:rsidRPr="00871A64" w:rsidTr="00727110">
        <w:trPr>
          <w:trHeight w:val="450"/>
        </w:trPr>
        <w:tc>
          <w:tcPr>
            <w:tcW w:w="5232" w:type="dxa"/>
            <w:gridSpan w:val="3"/>
            <w:vAlign w:val="center"/>
          </w:tcPr>
          <w:p w:rsidR="000A0EF5" w:rsidRPr="00E10527" w:rsidRDefault="000A0EF5" w:rsidP="00727110">
            <w:pPr>
              <w:tabs>
                <w:tab w:val="left" w:pos="2955"/>
                <w:tab w:val="right" w:pos="9008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1052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USTALONA KWOTA WSPACIA</w:t>
            </w:r>
          </w:p>
        </w:tc>
        <w:tc>
          <w:tcPr>
            <w:tcW w:w="5705" w:type="dxa"/>
            <w:gridSpan w:val="2"/>
            <w:vAlign w:val="center"/>
          </w:tcPr>
          <w:p w:rsidR="000A0EF5" w:rsidRDefault="000A0EF5" w:rsidP="00727110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…………………………………………….. zł</w:t>
            </w:r>
          </w:p>
        </w:tc>
      </w:tr>
    </w:tbl>
    <w:p w:rsidR="000A0EF5" w:rsidRPr="004C014C" w:rsidRDefault="000A0EF5" w:rsidP="000A0EF5">
      <w:pPr>
        <w:spacing w:after="0"/>
        <w:outlineLvl w:val="0"/>
        <w:rPr>
          <w:rFonts w:ascii="Times New Roman" w:hAnsi="Times New Roman" w:cs="Times New Roman"/>
          <w:sz w:val="20"/>
        </w:rPr>
      </w:pPr>
      <w:r w:rsidRPr="004C014C">
        <w:rPr>
          <w:rFonts w:ascii="Times New Roman" w:hAnsi="Times New Roman" w:cs="Times New Roman"/>
          <w:sz w:val="20"/>
        </w:rPr>
        <w:t>Uzasadnienie przyznania mniejszej liczby punktów w danym kryterium:</w:t>
      </w:r>
    </w:p>
    <w:p w:rsidR="000A0EF5" w:rsidRDefault="000A0EF5" w:rsidP="000A0EF5">
      <w:p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</w:t>
      </w:r>
    </w:p>
    <w:p w:rsidR="000A0EF5" w:rsidRPr="004C014C" w:rsidRDefault="000A0EF5" w:rsidP="000A0EF5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0"/>
        </w:rPr>
      </w:pPr>
      <w:r w:rsidRPr="009D1AEC">
        <w:rPr>
          <w:rFonts w:ascii="Times New Roman" w:hAnsi="Times New Roman" w:cs="Times New Roman"/>
          <w:i/>
          <w:sz w:val="18"/>
        </w:rPr>
        <w:t>(w przypadku niewystarczającej ilości miejsca uzasadnienie należy wpisać na odwrocie karty oceny i opatrzyć dodatkowym podpisem</w:t>
      </w:r>
      <w:r w:rsidRPr="004C014C">
        <w:rPr>
          <w:rFonts w:ascii="Times New Roman" w:hAnsi="Times New Roman" w:cs="Times New Roman"/>
          <w:i/>
          <w:sz w:val="20"/>
        </w:rPr>
        <w:t>)</w:t>
      </w:r>
    </w:p>
    <w:p w:rsidR="000A0EF5" w:rsidRPr="004C014C" w:rsidRDefault="000A0EF5" w:rsidP="000A0EF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C014C">
        <w:rPr>
          <w:rFonts w:ascii="Times New Roman" w:eastAsia="Calibri" w:hAnsi="Times New Roman" w:cs="Times New Roman"/>
          <w:b/>
          <w:sz w:val="18"/>
          <w:szCs w:val="18"/>
        </w:rPr>
        <w:t>Instrukcja wypełnienia karty:</w:t>
      </w:r>
      <w:r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3670E7">
        <w:rPr>
          <w:rFonts w:ascii="Times New Roman" w:hAnsi="Times New Roman" w:cs="Times New Roman"/>
          <w:sz w:val="18"/>
          <w:szCs w:val="18"/>
        </w:rPr>
        <w:t>Oceniający członek Rady ma obowiązek dokonania dokładnej analizy każdego kryterium</w:t>
      </w:r>
      <w:r>
        <w:rPr>
          <w:rFonts w:ascii="Times New Roman" w:hAnsi="Times New Roman" w:cs="Times New Roman"/>
          <w:sz w:val="18"/>
          <w:szCs w:val="18"/>
        </w:rPr>
        <w:t xml:space="preserve"> P</w:t>
      </w:r>
      <w:r w:rsidRPr="009D1AEC">
        <w:rPr>
          <w:rFonts w:ascii="Times New Roman" w:hAnsi="Times New Roman" w:cs="Times New Roman"/>
          <w:sz w:val="18"/>
          <w:szCs w:val="18"/>
        </w:rPr>
        <w:t>unkty przyznawane są na podstawie wniosku o przyznanie pomocy oraz załącznika „Opis projektu”</w:t>
      </w:r>
      <w:r>
        <w:rPr>
          <w:rFonts w:ascii="Times New Roman" w:hAnsi="Times New Roman" w:cs="Times New Roman"/>
          <w:sz w:val="18"/>
          <w:szCs w:val="18"/>
        </w:rPr>
        <w:t>. Jeżeli oceniający nie zgadza się z proponowaną przez wnioskodawcę liczbą punktów w danym kryterium, może przyznać mniej punktów o ile uzasadni swoją decyzję na karcie oceny lub jej odwrocie. Ocena projektu odbywa się poprzez wpisanie długopisem stosownej liczby punktów dla każdego kryterium w kolumnie „przyznane punkty” oraz ich zsumowaniu w ostatnim wierszu „suma punktów”.</w:t>
      </w:r>
      <w:r w:rsidRPr="004C014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3670E7">
        <w:rPr>
          <w:rFonts w:ascii="Times New Roman" w:eastAsia="Calibri" w:hAnsi="Times New Roman" w:cs="Times New Roman"/>
          <w:sz w:val="18"/>
          <w:szCs w:val="18"/>
        </w:rPr>
        <w:t>Ocena nie może przekroczyć wartości maksymalnej określonej dla każdego kryterium w karcie oceny operacji wg lokalnych kryteriów wyboru.</w:t>
      </w:r>
      <w:r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4C014C">
        <w:rPr>
          <w:rFonts w:ascii="Times New Roman" w:eastAsia="Calibri" w:hAnsi="Times New Roman" w:cs="Times New Roman"/>
          <w:sz w:val="18"/>
          <w:szCs w:val="18"/>
        </w:rPr>
        <w:t>Wnioski, któ</w:t>
      </w:r>
      <w:r w:rsidRPr="004C014C">
        <w:rPr>
          <w:rFonts w:ascii="Times New Roman" w:hAnsi="Times New Roman" w:cs="Times New Roman"/>
          <w:sz w:val="18"/>
          <w:szCs w:val="18"/>
        </w:rPr>
        <w:t>re otrzymały co najmniej 5</w:t>
      </w:r>
      <w:r w:rsidRPr="004C014C">
        <w:rPr>
          <w:rFonts w:ascii="Times New Roman" w:eastAsia="Calibri" w:hAnsi="Times New Roman" w:cs="Times New Roman"/>
          <w:sz w:val="18"/>
          <w:szCs w:val="18"/>
        </w:rPr>
        <w:t xml:space="preserve">0% maksymalnej do uzyskania liczby punktów oraz mieszczą się w limicie środków umieszczane są na liście </w:t>
      </w:r>
      <w:r>
        <w:rPr>
          <w:rFonts w:ascii="Times New Roman" w:hAnsi="Times New Roman" w:cs="Times New Roman"/>
          <w:sz w:val="18"/>
          <w:szCs w:val="18"/>
        </w:rPr>
        <w:t>operacji wybranych</w:t>
      </w:r>
      <w:r w:rsidRPr="004C014C">
        <w:rPr>
          <w:rFonts w:ascii="Times New Roman" w:eastAsia="Calibri" w:hAnsi="Times New Roman" w:cs="Times New Roman"/>
          <w:sz w:val="18"/>
          <w:szCs w:val="18"/>
        </w:rPr>
        <w:t xml:space="preserve"> do realizacji.</w:t>
      </w:r>
      <w:r w:rsidRPr="004C014C">
        <w:rPr>
          <w:rFonts w:ascii="Times New Roman" w:hAnsi="Times New Roman" w:cs="Times New Roman"/>
          <w:sz w:val="18"/>
          <w:szCs w:val="18"/>
        </w:rPr>
        <w:t xml:space="preserve"> </w:t>
      </w:r>
      <w:r w:rsidRPr="004C014C">
        <w:rPr>
          <w:rFonts w:ascii="Times New Roman" w:eastAsia="Calibri" w:hAnsi="Times New Roman" w:cs="Times New Roman"/>
          <w:sz w:val="18"/>
          <w:szCs w:val="18"/>
        </w:rPr>
        <w:t>W przypadku jednakowej ilości punktów, o pozycji na liście operacji wybranych decyduje kolejność wpływu potwierdzona numerem wniosku</w:t>
      </w:r>
      <w:r>
        <w:rPr>
          <w:rFonts w:ascii="Times New Roman" w:hAnsi="Times New Roman" w:cs="Times New Roman"/>
          <w:sz w:val="18"/>
          <w:szCs w:val="18"/>
        </w:rPr>
        <w:t xml:space="preserve"> o przyznanie pomocy</w:t>
      </w:r>
      <w:r w:rsidRPr="004C014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4C014C" w:rsidRPr="000A0EF5" w:rsidRDefault="004C014C" w:rsidP="000A0EF5">
      <w:pPr>
        <w:rPr>
          <w:szCs w:val="18"/>
        </w:rPr>
      </w:pPr>
    </w:p>
    <w:sectPr w:rsidR="004C014C" w:rsidRPr="000A0EF5" w:rsidSect="00D83B15">
      <w:headerReference w:type="default" r:id="rId7"/>
      <w:pgSz w:w="11906" w:h="16838"/>
      <w:pgMar w:top="1418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515" w:rsidRDefault="00FB0515" w:rsidP="00D83B15">
      <w:pPr>
        <w:spacing w:after="0" w:line="240" w:lineRule="auto"/>
      </w:pPr>
      <w:r>
        <w:separator/>
      </w:r>
    </w:p>
  </w:endnote>
  <w:endnote w:type="continuationSeparator" w:id="0">
    <w:p w:rsidR="00FB0515" w:rsidRDefault="00FB0515" w:rsidP="00D8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515" w:rsidRDefault="00FB0515" w:rsidP="00D83B15">
      <w:pPr>
        <w:spacing w:after="0" w:line="240" w:lineRule="auto"/>
      </w:pPr>
      <w:r>
        <w:separator/>
      </w:r>
    </w:p>
  </w:footnote>
  <w:footnote w:type="continuationSeparator" w:id="0">
    <w:p w:rsidR="00FB0515" w:rsidRDefault="00FB0515" w:rsidP="00D8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B15" w:rsidRDefault="00D83B15" w:rsidP="00D83B15">
    <w:pPr>
      <w:pStyle w:val="Nagwek"/>
      <w:tabs>
        <w:tab w:val="clear" w:pos="4536"/>
        <w:tab w:val="clear" w:pos="9072"/>
        <w:tab w:val="left" w:pos="3210"/>
        <w:tab w:val="left" w:pos="9120"/>
      </w:tabs>
    </w:pPr>
    <w:r w:rsidRPr="00D83B15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320040</wp:posOffset>
          </wp:positionH>
          <wp:positionV relativeFrom="paragraph">
            <wp:posOffset>-240030</wp:posOffset>
          </wp:positionV>
          <wp:extent cx="1104900" cy="685800"/>
          <wp:effectExtent l="19050" t="0" r="0" b="0"/>
          <wp:wrapSquare wrapText="bothSides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Pr="00D83B15"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-240030</wp:posOffset>
          </wp:positionV>
          <wp:extent cx="605790" cy="638175"/>
          <wp:effectExtent l="19050" t="0" r="3810" b="0"/>
          <wp:wrapSquare wrapText="bothSides"/>
          <wp:docPr id="8" name="Obraz 3" descr="logo_LGD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LGD_jp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83B15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2301240</wp:posOffset>
          </wp:positionH>
          <wp:positionV relativeFrom="paragraph">
            <wp:posOffset>-240030</wp:posOffset>
          </wp:positionV>
          <wp:extent cx="624205" cy="609600"/>
          <wp:effectExtent l="19050" t="0" r="4445" b="0"/>
          <wp:wrapSquare wrapText="bothSides"/>
          <wp:docPr id="7" name="Obraz 5" descr="L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EADER.b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0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Pr="00D83B15"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5530215</wp:posOffset>
          </wp:positionH>
          <wp:positionV relativeFrom="paragraph">
            <wp:posOffset>-306705</wp:posOffset>
          </wp:positionV>
          <wp:extent cx="1143000" cy="752475"/>
          <wp:effectExtent l="19050" t="0" r="0" b="0"/>
          <wp:wrapSquare wrapText="bothSides"/>
          <wp:docPr id="9" name="Obraz 3" descr="prow-2014-2020-logo-kolor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_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1C13"/>
    <w:multiLevelType w:val="hybridMultilevel"/>
    <w:tmpl w:val="818A2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2279A"/>
    <w:multiLevelType w:val="hybridMultilevel"/>
    <w:tmpl w:val="FCF29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44E16"/>
    <w:multiLevelType w:val="hybridMultilevel"/>
    <w:tmpl w:val="CEC4E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A26BC"/>
    <w:multiLevelType w:val="hybridMultilevel"/>
    <w:tmpl w:val="44E8F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91CA8"/>
    <w:multiLevelType w:val="hybridMultilevel"/>
    <w:tmpl w:val="3B743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B688F"/>
    <w:multiLevelType w:val="hybridMultilevel"/>
    <w:tmpl w:val="FE78F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DB350E"/>
    <w:multiLevelType w:val="hybridMultilevel"/>
    <w:tmpl w:val="3D625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B490D"/>
    <w:multiLevelType w:val="hybridMultilevel"/>
    <w:tmpl w:val="AD204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74968"/>
    <w:multiLevelType w:val="hybridMultilevel"/>
    <w:tmpl w:val="D9FAF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350A3E"/>
    <w:multiLevelType w:val="hybridMultilevel"/>
    <w:tmpl w:val="326E0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E29FF"/>
    <w:multiLevelType w:val="hybridMultilevel"/>
    <w:tmpl w:val="CC4C0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B2124"/>
    <w:multiLevelType w:val="hybridMultilevel"/>
    <w:tmpl w:val="4F20E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650AB1"/>
    <w:multiLevelType w:val="hybridMultilevel"/>
    <w:tmpl w:val="97F61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4"/>
  </w:num>
  <w:num w:numId="10">
    <w:abstractNumId w:val="12"/>
  </w:num>
  <w:num w:numId="11">
    <w:abstractNumId w:val="3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B00D44"/>
    <w:rsid w:val="00012B02"/>
    <w:rsid w:val="00012E34"/>
    <w:rsid w:val="00036C1F"/>
    <w:rsid w:val="0008281D"/>
    <w:rsid w:val="000840A0"/>
    <w:rsid w:val="000A07A5"/>
    <w:rsid w:val="000A0EF5"/>
    <w:rsid w:val="000C3316"/>
    <w:rsid w:val="000D0B60"/>
    <w:rsid w:val="000D6E56"/>
    <w:rsid w:val="000E2343"/>
    <w:rsid w:val="000E298E"/>
    <w:rsid w:val="000E6CFC"/>
    <w:rsid w:val="00106FE7"/>
    <w:rsid w:val="001153F3"/>
    <w:rsid w:val="0013378D"/>
    <w:rsid w:val="00151B4B"/>
    <w:rsid w:val="00171493"/>
    <w:rsid w:val="001749B2"/>
    <w:rsid w:val="00174F40"/>
    <w:rsid w:val="00177FCE"/>
    <w:rsid w:val="00185A61"/>
    <w:rsid w:val="001944EA"/>
    <w:rsid w:val="001A438D"/>
    <w:rsid w:val="001A5320"/>
    <w:rsid w:val="001B4449"/>
    <w:rsid w:val="001E1CC3"/>
    <w:rsid w:val="001F1A3B"/>
    <w:rsid w:val="002069DE"/>
    <w:rsid w:val="00217D23"/>
    <w:rsid w:val="00225A11"/>
    <w:rsid w:val="00271EBB"/>
    <w:rsid w:val="00277200"/>
    <w:rsid w:val="00287B92"/>
    <w:rsid w:val="002B238A"/>
    <w:rsid w:val="002B54AA"/>
    <w:rsid w:val="002D0A98"/>
    <w:rsid w:val="002D45A7"/>
    <w:rsid w:val="002E0195"/>
    <w:rsid w:val="002E1C6B"/>
    <w:rsid w:val="002F11ED"/>
    <w:rsid w:val="00312BAF"/>
    <w:rsid w:val="00317880"/>
    <w:rsid w:val="00326199"/>
    <w:rsid w:val="00330A09"/>
    <w:rsid w:val="00331AFC"/>
    <w:rsid w:val="00336E64"/>
    <w:rsid w:val="00345290"/>
    <w:rsid w:val="003503F3"/>
    <w:rsid w:val="0035563C"/>
    <w:rsid w:val="003714A2"/>
    <w:rsid w:val="0038446B"/>
    <w:rsid w:val="00386654"/>
    <w:rsid w:val="00393A94"/>
    <w:rsid w:val="003B3F0A"/>
    <w:rsid w:val="003C4846"/>
    <w:rsid w:val="003D1F9D"/>
    <w:rsid w:val="00406D3A"/>
    <w:rsid w:val="00410DA0"/>
    <w:rsid w:val="00411FBB"/>
    <w:rsid w:val="00417CD7"/>
    <w:rsid w:val="004244FC"/>
    <w:rsid w:val="0043268B"/>
    <w:rsid w:val="00470A37"/>
    <w:rsid w:val="00474DAE"/>
    <w:rsid w:val="00483D3A"/>
    <w:rsid w:val="004C014C"/>
    <w:rsid w:val="004C24D6"/>
    <w:rsid w:val="004D45FE"/>
    <w:rsid w:val="0050000E"/>
    <w:rsid w:val="00526283"/>
    <w:rsid w:val="00544A01"/>
    <w:rsid w:val="005521A5"/>
    <w:rsid w:val="00555667"/>
    <w:rsid w:val="005620EF"/>
    <w:rsid w:val="00564BCD"/>
    <w:rsid w:val="005730B2"/>
    <w:rsid w:val="00574614"/>
    <w:rsid w:val="00586BF9"/>
    <w:rsid w:val="005C2014"/>
    <w:rsid w:val="005C5D6C"/>
    <w:rsid w:val="005C69AE"/>
    <w:rsid w:val="005D7EC6"/>
    <w:rsid w:val="005E113D"/>
    <w:rsid w:val="005E77A8"/>
    <w:rsid w:val="005F3431"/>
    <w:rsid w:val="006074D2"/>
    <w:rsid w:val="00613502"/>
    <w:rsid w:val="00615063"/>
    <w:rsid w:val="006162C8"/>
    <w:rsid w:val="00621A63"/>
    <w:rsid w:val="00621ADF"/>
    <w:rsid w:val="006329B1"/>
    <w:rsid w:val="006365D1"/>
    <w:rsid w:val="00685F42"/>
    <w:rsid w:val="006914AD"/>
    <w:rsid w:val="006C762D"/>
    <w:rsid w:val="006C7F6B"/>
    <w:rsid w:val="006D0D67"/>
    <w:rsid w:val="0070342C"/>
    <w:rsid w:val="007061D1"/>
    <w:rsid w:val="00715D6D"/>
    <w:rsid w:val="007179C3"/>
    <w:rsid w:val="00722016"/>
    <w:rsid w:val="007440E3"/>
    <w:rsid w:val="007614B7"/>
    <w:rsid w:val="0077047C"/>
    <w:rsid w:val="0077144E"/>
    <w:rsid w:val="00775611"/>
    <w:rsid w:val="00781F58"/>
    <w:rsid w:val="007A058B"/>
    <w:rsid w:val="007A5A63"/>
    <w:rsid w:val="007B67E5"/>
    <w:rsid w:val="007C48EF"/>
    <w:rsid w:val="007C7C4B"/>
    <w:rsid w:val="007E6BB9"/>
    <w:rsid w:val="0080324E"/>
    <w:rsid w:val="00804F71"/>
    <w:rsid w:val="008334E0"/>
    <w:rsid w:val="008363CE"/>
    <w:rsid w:val="0084793A"/>
    <w:rsid w:val="0086185D"/>
    <w:rsid w:val="00871A64"/>
    <w:rsid w:val="008742D0"/>
    <w:rsid w:val="00880BD7"/>
    <w:rsid w:val="008821F0"/>
    <w:rsid w:val="00884670"/>
    <w:rsid w:val="00890A4B"/>
    <w:rsid w:val="0089675D"/>
    <w:rsid w:val="008A06C6"/>
    <w:rsid w:val="008B0144"/>
    <w:rsid w:val="008C21B5"/>
    <w:rsid w:val="008C50FB"/>
    <w:rsid w:val="008C70A6"/>
    <w:rsid w:val="008E4B4A"/>
    <w:rsid w:val="0091077B"/>
    <w:rsid w:val="00912EEF"/>
    <w:rsid w:val="00924559"/>
    <w:rsid w:val="00957A9B"/>
    <w:rsid w:val="009671FF"/>
    <w:rsid w:val="00971F86"/>
    <w:rsid w:val="0097297A"/>
    <w:rsid w:val="009A6582"/>
    <w:rsid w:val="009D1AEC"/>
    <w:rsid w:val="009E4070"/>
    <w:rsid w:val="009E5923"/>
    <w:rsid w:val="00A2429B"/>
    <w:rsid w:val="00A25789"/>
    <w:rsid w:val="00A44B1F"/>
    <w:rsid w:val="00A46AD3"/>
    <w:rsid w:val="00A555C0"/>
    <w:rsid w:val="00A60401"/>
    <w:rsid w:val="00A66C30"/>
    <w:rsid w:val="00A765C5"/>
    <w:rsid w:val="00AB0221"/>
    <w:rsid w:val="00AB7AE4"/>
    <w:rsid w:val="00AF1A83"/>
    <w:rsid w:val="00B00D44"/>
    <w:rsid w:val="00B0149B"/>
    <w:rsid w:val="00B354DE"/>
    <w:rsid w:val="00B5445B"/>
    <w:rsid w:val="00B560A4"/>
    <w:rsid w:val="00B74B25"/>
    <w:rsid w:val="00B90C36"/>
    <w:rsid w:val="00B97185"/>
    <w:rsid w:val="00BC60F3"/>
    <w:rsid w:val="00BC6CCA"/>
    <w:rsid w:val="00BF78D5"/>
    <w:rsid w:val="00C02B88"/>
    <w:rsid w:val="00C171F3"/>
    <w:rsid w:val="00C404D5"/>
    <w:rsid w:val="00C72166"/>
    <w:rsid w:val="00C94967"/>
    <w:rsid w:val="00CA2EF9"/>
    <w:rsid w:val="00CA3B8F"/>
    <w:rsid w:val="00CA4457"/>
    <w:rsid w:val="00CB4D78"/>
    <w:rsid w:val="00CC0000"/>
    <w:rsid w:val="00CD0B2E"/>
    <w:rsid w:val="00CD60C8"/>
    <w:rsid w:val="00CD7059"/>
    <w:rsid w:val="00CF2112"/>
    <w:rsid w:val="00CF5580"/>
    <w:rsid w:val="00D2657F"/>
    <w:rsid w:val="00D33CE1"/>
    <w:rsid w:val="00D362D9"/>
    <w:rsid w:val="00D369FB"/>
    <w:rsid w:val="00D40C92"/>
    <w:rsid w:val="00D458F7"/>
    <w:rsid w:val="00D55846"/>
    <w:rsid w:val="00D83B15"/>
    <w:rsid w:val="00DB1C62"/>
    <w:rsid w:val="00DB415F"/>
    <w:rsid w:val="00DB63BD"/>
    <w:rsid w:val="00DD11F2"/>
    <w:rsid w:val="00DD6786"/>
    <w:rsid w:val="00DE4C53"/>
    <w:rsid w:val="00DF4B70"/>
    <w:rsid w:val="00DF745B"/>
    <w:rsid w:val="00E021C2"/>
    <w:rsid w:val="00E10527"/>
    <w:rsid w:val="00E12916"/>
    <w:rsid w:val="00E2152B"/>
    <w:rsid w:val="00E270C0"/>
    <w:rsid w:val="00E27289"/>
    <w:rsid w:val="00E5270C"/>
    <w:rsid w:val="00E828CC"/>
    <w:rsid w:val="00E84358"/>
    <w:rsid w:val="00EC1B42"/>
    <w:rsid w:val="00ED5B30"/>
    <w:rsid w:val="00EF6535"/>
    <w:rsid w:val="00F103DA"/>
    <w:rsid w:val="00F11035"/>
    <w:rsid w:val="00F561D4"/>
    <w:rsid w:val="00F611C9"/>
    <w:rsid w:val="00F63A13"/>
    <w:rsid w:val="00F65DC5"/>
    <w:rsid w:val="00F76F64"/>
    <w:rsid w:val="00FA2AEB"/>
    <w:rsid w:val="00FB0515"/>
    <w:rsid w:val="00FB73F5"/>
    <w:rsid w:val="00FC00F5"/>
    <w:rsid w:val="00FE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E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0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B560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83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3B15"/>
  </w:style>
  <w:style w:type="paragraph" w:styleId="Stopka">
    <w:name w:val="footer"/>
    <w:basedOn w:val="Normalny"/>
    <w:link w:val="StopkaZnak"/>
    <w:uiPriority w:val="99"/>
    <w:semiHidden/>
    <w:unhideWhenUsed/>
    <w:rsid w:val="00D83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3B15"/>
  </w:style>
  <w:style w:type="character" w:customStyle="1" w:styleId="AkapitzlistZnak">
    <w:name w:val="Akapit z listą Znak"/>
    <w:link w:val="Akapitzlist"/>
    <w:uiPriority w:val="34"/>
    <w:rsid w:val="000A0E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LGD BARCJA</Company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Niski</dc:creator>
  <cp:lastModifiedBy>LGD_dell</cp:lastModifiedBy>
  <cp:revision>14</cp:revision>
  <cp:lastPrinted>2017-11-09T11:37:00Z</cp:lastPrinted>
  <dcterms:created xsi:type="dcterms:W3CDTF">2015-12-21T13:31:00Z</dcterms:created>
  <dcterms:modified xsi:type="dcterms:W3CDTF">2017-11-09T11:37:00Z</dcterms:modified>
</cp:coreProperties>
</file>