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2731" w14:textId="77777777" w:rsidR="00F92198" w:rsidRDefault="0065197E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Załącznik nr 1</w:t>
      </w:r>
    </w:p>
    <w:p w14:paraId="6CCD6182" w14:textId="77777777" w:rsidR="00F92198" w:rsidRDefault="0065197E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Formularz zgłoszenia kandydata do udziału w pracach komisji konkursowej w ramach Konkursu „Kryształowy Bocian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</w:p>
    <w:p w14:paraId="1E22B44F" w14:textId="77777777" w:rsidR="00F92198" w:rsidRDefault="0065197E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 Dane kandydata do Komisji Konkursowej</w:t>
      </w:r>
    </w:p>
    <w:tbl>
      <w:tblPr>
        <w:tblStyle w:val="a"/>
        <w:tblW w:w="98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4418"/>
        <w:gridCol w:w="4902"/>
      </w:tblGrid>
      <w:tr w:rsidR="00F92198" w14:paraId="5B12DD35" w14:textId="77777777">
        <w:tc>
          <w:tcPr>
            <w:tcW w:w="539" w:type="dxa"/>
            <w:vAlign w:val="center"/>
          </w:tcPr>
          <w:p w14:paraId="346C0CBF" w14:textId="77777777" w:rsidR="00F92198" w:rsidRDefault="00651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18" w:type="dxa"/>
            <w:vAlign w:val="center"/>
          </w:tcPr>
          <w:p w14:paraId="3031D141" w14:textId="77777777" w:rsidR="00F92198" w:rsidRDefault="00651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Imię i nazwisko kandydata na członka komisji konkursowej</w:t>
            </w:r>
          </w:p>
        </w:tc>
        <w:tc>
          <w:tcPr>
            <w:tcW w:w="4902" w:type="dxa"/>
            <w:vAlign w:val="center"/>
          </w:tcPr>
          <w:p w14:paraId="02358A9A" w14:textId="77777777" w:rsidR="00F92198" w:rsidRDefault="00F9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198" w14:paraId="203A0F08" w14:textId="77777777">
        <w:tc>
          <w:tcPr>
            <w:tcW w:w="539" w:type="dxa"/>
            <w:vAlign w:val="center"/>
          </w:tcPr>
          <w:p w14:paraId="7DBD1AFC" w14:textId="77777777" w:rsidR="00F92198" w:rsidRDefault="00651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18" w:type="dxa"/>
            <w:vAlign w:val="center"/>
          </w:tcPr>
          <w:p w14:paraId="5AC1397F" w14:textId="77777777" w:rsidR="00F92198" w:rsidRDefault="00651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 zamieszkania Kandydata na członka Komisji Konkursowej.</w:t>
            </w:r>
          </w:p>
        </w:tc>
        <w:tc>
          <w:tcPr>
            <w:tcW w:w="4902" w:type="dxa"/>
            <w:vAlign w:val="center"/>
          </w:tcPr>
          <w:p w14:paraId="41C79208" w14:textId="77777777" w:rsidR="00F92198" w:rsidRDefault="00F9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198" w14:paraId="4396D25E" w14:textId="77777777">
        <w:tc>
          <w:tcPr>
            <w:tcW w:w="539" w:type="dxa"/>
            <w:vAlign w:val="center"/>
          </w:tcPr>
          <w:p w14:paraId="6E5F5C60" w14:textId="77777777" w:rsidR="00F92198" w:rsidRDefault="00651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18" w:type="dxa"/>
            <w:vAlign w:val="center"/>
          </w:tcPr>
          <w:p w14:paraId="5B67D119" w14:textId="77777777" w:rsidR="00F92198" w:rsidRDefault="00651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Kandydat posiada obywatelstwo RP i korzysta z pełni praw publicznych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Uwaga!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należy wpisać odpowiedź „Tak” albo „Nie”</w:t>
            </w:r>
          </w:p>
        </w:tc>
        <w:tc>
          <w:tcPr>
            <w:tcW w:w="4902" w:type="dxa"/>
            <w:vAlign w:val="center"/>
          </w:tcPr>
          <w:p w14:paraId="38CDA099" w14:textId="77777777" w:rsidR="00F92198" w:rsidRDefault="00F9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198" w14:paraId="02974B30" w14:textId="77777777">
        <w:tc>
          <w:tcPr>
            <w:tcW w:w="539" w:type="dxa"/>
            <w:vAlign w:val="center"/>
          </w:tcPr>
          <w:p w14:paraId="0C113040" w14:textId="77777777" w:rsidR="00F92198" w:rsidRDefault="00651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418" w:type="dxa"/>
            <w:vAlign w:val="center"/>
          </w:tcPr>
          <w:p w14:paraId="0A74C166" w14:textId="77777777" w:rsidR="00F92198" w:rsidRDefault="00651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Czy kandydat na członka Komisji Konkursowej jest osobą pełnoletnią?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Uwaga!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należy wpisać odpowiedź „Tak” albo „Nie”</w:t>
            </w:r>
          </w:p>
        </w:tc>
        <w:tc>
          <w:tcPr>
            <w:tcW w:w="4902" w:type="dxa"/>
            <w:vAlign w:val="center"/>
          </w:tcPr>
          <w:p w14:paraId="3C2C17BC" w14:textId="77777777" w:rsidR="00F92198" w:rsidRDefault="00F9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198" w14:paraId="113B70F8" w14:textId="77777777">
        <w:tc>
          <w:tcPr>
            <w:tcW w:w="539" w:type="dxa"/>
            <w:vAlign w:val="center"/>
          </w:tcPr>
          <w:p w14:paraId="012C1349" w14:textId="77777777" w:rsidR="00F92198" w:rsidRDefault="00651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4418" w:type="dxa"/>
            <w:vAlign w:val="center"/>
          </w:tcPr>
          <w:p w14:paraId="12EC7665" w14:textId="77777777" w:rsidR="00F92198" w:rsidRDefault="00651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Czy kandydat na członka Komisji konkursowej jest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członkiem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jakiejś organizacji?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Uwaga!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należy wpisać odpowiedź „Tak” albo „Nie” Jeśli tak proszę podać nazwę organizacji.</w:t>
            </w:r>
          </w:p>
        </w:tc>
        <w:tc>
          <w:tcPr>
            <w:tcW w:w="4902" w:type="dxa"/>
            <w:vAlign w:val="center"/>
          </w:tcPr>
          <w:p w14:paraId="1486C4E0" w14:textId="77777777" w:rsidR="00F92198" w:rsidRDefault="00F9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198" w14:paraId="1E21DB0F" w14:textId="77777777">
        <w:tc>
          <w:tcPr>
            <w:tcW w:w="539" w:type="dxa"/>
            <w:vAlign w:val="center"/>
          </w:tcPr>
          <w:p w14:paraId="30698A7B" w14:textId="77777777" w:rsidR="00F92198" w:rsidRDefault="00651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18" w:type="dxa"/>
            <w:vAlign w:val="center"/>
          </w:tcPr>
          <w:p w14:paraId="5BF2590B" w14:textId="77777777" w:rsidR="00F92198" w:rsidRDefault="00651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Krótki opis doświadczenia kandydata w zakresie działalności na rzecz aktywizacji i integracji lokalnej społeczności, promocji obszaru objętego strategią, a także działań mających na celu zachowanie dziedzictwa lokalnego obszaru. </w:t>
            </w:r>
          </w:p>
        </w:tc>
        <w:tc>
          <w:tcPr>
            <w:tcW w:w="4902" w:type="dxa"/>
            <w:vAlign w:val="center"/>
          </w:tcPr>
          <w:p w14:paraId="7B4EEE88" w14:textId="77777777" w:rsidR="00F92198" w:rsidRDefault="00F9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3DD8779" w14:textId="77777777" w:rsidR="00F92198" w:rsidRDefault="00F92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D924DD" w14:textId="77777777" w:rsidR="00F92198" w:rsidRDefault="00F92198" w:rsidP="006D6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681C3B" w14:textId="77777777" w:rsidR="00F92198" w:rsidRDefault="00F92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0FFD7E" w14:textId="77777777" w:rsidR="00F92198" w:rsidRDefault="0065197E">
      <w:pPr>
        <w:pBdr>
          <w:top w:val="nil"/>
          <w:left w:val="nil"/>
          <w:bottom w:val="nil"/>
          <w:right w:val="nil"/>
          <w:between w:val="nil"/>
        </w:pBdr>
        <w:tabs>
          <w:tab w:val="left" w:pos="5029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………………………………….</w:t>
      </w:r>
    </w:p>
    <w:p w14:paraId="567CA091" w14:textId="77777777" w:rsidR="00F92198" w:rsidRDefault="0065197E">
      <w:pPr>
        <w:pBdr>
          <w:top w:val="nil"/>
          <w:left w:val="nil"/>
          <w:bottom w:val="nil"/>
          <w:right w:val="nil"/>
          <w:between w:val="nil"/>
        </w:pBdr>
        <w:tabs>
          <w:tab w:val="left" w:pos="5029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Miejscowość i data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czytelny podpis kandydata</w:t>
      </w:r>
    </w:p>
    <w:p w14:paraId="0628B3B2" w14:textId="77777777" w:rsidR="00F92198" w:rsidRDefault="0065197E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Uwaga!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Zgłoszenia kandydatów złożone po terminie oraz zgłoszenia nie spełniające wymogów określonych w ogłoszeniu o naborze kandydatów do komisji konkursowej</w:t>
      </w:r>
      <w:r>
        <w:rPr>
          <w:rFonts w:ascii="Times New Roman" w:eastAsia="Times New Roman" w:hAnsi="Times New Roman" w:cs="Times New Roman"/>
          <w:color w:val="0033CC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nie podlegają rozpatrzeniu. Osoby zakwalifikowane na członków komisji konkursowej zostaną niezwłocznie poinformowane w formie telefonicznej i e-mailowej.</w:t>
      </w:r>
    </w:p>
    <w:p w14:paraId="62825F0C" w14:textId="77777777" w:rsidR="00F92198" w:rsidRDefault="00F92198">
      <w:pPr>
        <w:pBdr>
          <w:top w:val="nil"/>
          <w:left w:val="nil"/>
          <w:bottom w:val="nil"/>
          <w:right w:val="nil"/>
          <w:between w:val="nil"/>
        </w:pBdr>
        <w:tabs>
          <w:tab w:val="left" w:pos="5029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852FB8" w14:textId="77777777" w:rsidR="00F92198" w:rsidRDefault="006519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Załącznik nr 2</w:t>
      </w:r>
    </w:p>
    <w:p w14:paraId="16846FF3" w14:textId="77777777" w:rsidR="00F92198" w:rsidRDefault="00F92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30j0zll" w:colFirst="0" w:colLast="0"/>
      <w:bookmarkEnd w:id="0"/>
    </w:p>
    <w:p w14:paraId="71C78967" w14:textId="77777777" w:rsidR="00F92198" w:rsidRDefault="0065197E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left="0" w:hanging="2"/>
        <w:jc w:val="center"/>
        <w:rPr>
          <w:rFonts w:ascii="Times New Roman" w:eastAsia="Times New Roman" w:hAnsi="Times New Roman" w:cs="Times New Roman"/>
          <w:color w:val="1B1B1B"/>
          <w:highlight w:val="white"/>
        </w:rPr>
      </w:pPr>
      <w:r>
        <w:rPr>
          <w:rFonts w:ascii="Times New Roman" w:eastAsia="Times New Roman" w:hAnsi="Times New Roman" w:cs="Times New Roman"/>
          <w:b/>
          <w:color w:val="1B1B1B"/>
          <w:highlight w:val="white"/>
        </w:rPr>
        <w:t>Zgoda na przetwarzanie danych osobowych i wykorzystanie wizerunku</w:t>
      </w:r>
    </w:p>
    <w:p w14:paraId="0EEF233E" w14:textId="77777777" w:rsidR="00F92198" w:rsidRDefault="0065197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</w:rPr>
        <w:t>Wyrażam zgodę na przetwarzanie moich danych osobowych w związku z zatrudnieniem mnie w Lokalnej Grupie Działania „Barcja” ul. Dworcowa 10, 11-400 Kętrzyn  na potrzeby wykonywania czynności związanych z przeprowadzeniem konkursu „Kryształowy Bocian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color w:val="000000"/>
        </w:rPr>
        <w:t>” zgodnie z regulaminem konkursu, a także zgodę na wykorzystanie wizerunku we wszelkich materiałach promocyjnych związanych z przeprowadzenie konkursu oraz realizacją Gali „Kryształowy Bocian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color w:val="000000"/>
        </w:rPr>
        <w:t>” ?</w:t>
      </w:r>
    </w:p>
    <w:p w14:paraId="0727A784" w14:textId="77777777" w:rsidR="00F92198" w:rsidRDefault="0065197E">
      <w:pPr>
        <w:pBdr>
          <w:top w:val="nil"/>
          <w:left w:val="nil"/>
          <w:bottom w:val="nil"/>
          <w:right w:val="nil"/>
          <w:between w:val="nil"/>
        </w:pBdr>
        <w:tabs>
          <w:tab w:val="right" w:pos="8505"/>
        </w:tabs>
        <w:spacing w:before="120" w:after="12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Webdings" w:eastAsia="Webdings" w:hAnsi="Webdings" w:cs="Webdings"/>
          <w:color w:val="000000"/>
        </w:rPr>
        <w:t></w:t>
      </w:r>
      <w:r>
        <w:rPr>
          <w:rFonts w:ascii="Times New Roman" w:eastAsia="Times New Roman" w:hAnsi="Times New Roman" w:cs="Times New Roman"/>
          <w:color w:val="000000"/>
        </w:rPr>
        <w:t xml:space="preserve"> TAK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Webdings" w:eastAsia="Webdings" w:hAnsi="Webdings" w:cs="Webdings"/>
          <w:color w:val="000000"/>
        </w:rPr>
        <w:t></w:t>
      </w:r>
      <w:r>
        <w:rPr>
          <w:rFonts w:ascii="Times New Roman" w:eastAsia="Times New Roman" w:hAnsi="Times New Roman" w:cs="Times New Roman"/>
          <w:color w:val="000000"/>
        </w:rPr>
        <w:t xml:space="preserve"> NIE</w:t>
      </w:r>
    </w:p>
    <w:p w14:paraId="175229F4" w14:textId="77777777" w:rsidR="00F92198" w:rsidRDefault="00F9219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4620358E" w14:textId="77777777" w:rsidR="00F92198" w:rsidRDefault="006519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każdej chwili przysługuje Panu/Pani prawo do wniesienia sprzeciwu wobec przetwarzania danych opisanych powyżej. </w:t>
      </w:r>
    </w:p>
    <w:p w14:paraId="5CB3601A" w14:textId="77777777" w:rsidR="00F92198" w:rsidRDefault="00F92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687AA547" w14:textId="77777777" w:rsidR="00F92198" w:rsidRDefault="0065197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1), przysługuje Panu/Pani:</w:t>
      </w:r>
    </w:p>
    <w:p w14:paraId="44237AD8" w14:textId="77777777" w:rsidR="00F92198" w:rsidRDefault="00F92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202C9972" w14:textId="77777777" w:rsidR="00F92198" w:rsidRDefault="006519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prawo dostępu do swoich danych oraz otrzymania ich kopii;</w:t>
      </w:r>
    </w:p>
    <w:p w14:paraId="6A07703F" w14:textId="77777777" w:rsidR="00F92198" w:rsidRDefault="006519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prawo do sprostowania (poprawiania) swoich danych;</w:t>
      </w:r>
    </w:p>
    <w:p w14:paraId="3A6A05D1" w14:textId="77777777" w:rsidR="00F92198" w:rsidRDefault="006519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prawo do usunięcia danych, ograniczenia przetwarzania danych;</w:t>
      </w:r>
    </w:p>
    <w:p w14:paraId="106DF01B" w14:textId="77777777" w:rsidR="00F92198" w:rsidRDefault="006519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prawo do wniesienia sprzeciwu wobec przetwarzania danych;</w:t>
      </w:r>
    </w:p>
    <w:p w14:paraId="64A0F2BB" w14:textId="77777777" w:rsidR="00F92198" w:rsidRDefault="006519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prawo do przenoszenia danych;</w:t>
      </w:r>
    </w:p>
    <w:p w14:paraId="0D8CCF3F" w14:textId="77777777" w:rsidR="00F92198" w:rsidRDefault="006519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prawo do wniesienia skargi do organu nadzorczego. </w:t>
      </w:r>
    </w:p>
    <w:p w14:paraId="6DF75929" w14:textId="77777777" w:rsidR="00F92198" w:rsidRDefault="00F9219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4524595A" w14:textId="77777777" w:rsidR="00F92198" w:rsidRDefault="0065197E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Podanie danych ma charakter dobrowolny.</w:t>
      </w:r>
    </w:p>
    <w:p w14:paraId="1E84BB6C" w14:textId="77777777" w:rsidR="00F92198" w:rsidRDefault="00F9219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6516DD06" w14:textId="77777777" w:rsidR="00F92198" w:rsidRDefault="0065197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/…………………………………./          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/…………………………………./</w:t>
      </w:r>
    </w:p>
    <w:p w14:paraId="392A1143" w14:textId="77777777" w:rsidR="00F92198" w:rsidRDefault="0065197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Miejscowość, data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Czytelny podpis</w:t>
      </w:r>
    </w:p>
    <w:p w14:paraId="1DE50844" w14:textId="77777777" w:rsidR="00F92198" w:rsidRDefault="00F92198">
      <w:pPr>
        <w:pBdr>
          <w:top w:val="nil"/>
          <w:left w:val="nil"/>
          <w:bottom w:val="nil"/>
          <w:right w:val="nil"/>
          <w:between w:val="nil"/>
        </w:pBdr>
        <w:tabs>
          <w:tab w:val="left" w:pos="5029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7AD2C5" w14:textId="77777777" w:rsidR="00F92198" w:rsidRDefault="00F92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833985" w14:textId="77777777" w:rsidR="00F92198" w:rsidRDefault="00F92198" w:rsidP="000B6B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1fob9te" w:colFirst="0" w:colLast="0"/>
      <w:bookmarkEnd w:id="1"/>
    </w:p>
    <w:p w14:paraId="2A427A16" w14:textId="77777777" w:rsidR="00F92198" w:rsidRDefault="00F921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525E81" w14:textId="77777777" w:rsidR="00F92198" w:rsidRDefault="006519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Klauzula informacyjna</w:t>
      </w:r>
    </w:p>
    <w:p w14:paraId="1A0063C4" w14:textId="77777777" w:rsidR="00F92198" w:rsidRDefault="006519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Zgodnie z art. 13 ust. 1 i 2 rozporządzenia Parlamentu Europejskiego i Rady (UE) 2016/679 </w:t>
      </w:r>
      <w:r>
        <w:rPr>
          <w:rFonts w:ascii="Times New Roman" w:eastAsia="Times New Roman" w:hAnsi="Times New Roman" w:cs="Times New Roman"/>
          <w:color w:val="000000"/>
        </w:rPr>
        <w:br/>
        <w:t xml:space="preserve">z 27.04.2016 r. w sprawie ochrony osób fizycznych w związku z przetwarzaniem danych osobowych i w sprawie swobodnego przepływu takich danych oraz uchylenia dyrektywy 95/46/WE (ogólne rozporządzenie o ochronie danych) (Dz. Urz. UE L 119, s. 1) – dalej </w:t>
      </w:r>
      <w:r>
        <w:rPr>
          <w:rFonts w:ascii="Times New Roman" w:eastAsia="Times New Roman" w:hAnsi="Times New Roman" w:cs="Times New Roman"/>
          <w:b/>
          <w:color w:val="000000"/>
        </w:rPr>
        <w:t>RODO</w:t>
      </w:r>
      <w:r>
        <w:rPr>
          <w:rFonts w:ascii="Times New Roman" w:eastAsia="Times New Roman" w:hAnsi="Times New Roman" w:cs="Times New Roman"/>
          <w:color w:val="000000"/>
        </w:rPr>
        <w:t xml:space="preserve"> informuję, iż:</w:t>
      </w:r>
    </w:p>
    <w:p w14:paraId="1C001512" w14:textId="77777777" w:rsidR="00F92198" w:rsidRDefault="006519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Stowarzyszenie Lokalna Grupa Działania „Barcja”, ul. Dworcowa 10, 11-400 Kętrzyn; </w:t>
      </w:r>
      <w:r>
        <w:rPr>
          <w:rFonts w:ascii="Times New Roman" w:eastAsia="Times New Roman" w:hAnsi="Times New Roman" w:cs="Times New Roman"/>
          <w:color w:val="000000"/>
        </w:rPr>
        <w:t xml:space="preserve">Agencja Restrukturyzacji </w:t>
      </w:r>
      <w:r>
        <w:rPr>
          <w:rFonts w:ascii="Times New Roman" w:eastAsia="Times New Roman" w:hAnsi="Times New Roman" w:cs="Times New Roman"/>
          <w:color w:val="000000"/>
        </w:rPr>
        <w:br/>
        <w:t>i Modernizacji Rolnictwa z siedzibą w Warszawie, Al. Jana Pawła II 70, 00-175 Warszawa; Samorząd Województwa Warmińsko-Mazurskiego z siedzibą w Olsztynie ul. E. Plater 1;</w:t>
      </w:r>
    </w:p>
    <w:p w14:paraId="4A35163A" w14:textId="77777777" w:rsidR="00F92198" w:rsidRDefault="006519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 administratorem danych osobowych można kontaktować się poprzez adres e-mail: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biuro@lgdbarcja.pl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, pisemnie na adres korespondencyjny ul. Dworcowa 10, 11-400 Kętrzyn oraz telefonicznie pod nr 571 319 534, info@arimr.gov.pl lub pisemnie </w:t>
      </w:r>
      <w:r>
        <w:rPr>
          <w:rFonts w:ascii="Times New Roman" w:eastAsia="Times New Roman" w:hAnsi="Times New Roman" w:cs="Times New Roman"/>
          <w:color w:val="000000"/>
        </w:rPr>
        <w:br/>
        <w:t xml:space="preserve">na adres korespondencyjny Centrali Agencji Restrukturyzacji i Modernizacji Rolnictwa, ul. Poleczki 33, 02-822 Warszawa; iod.warmia.mazury.pl </w:t>
      </w:r>
      <w:r>
        <w:rPr>
          <w:rFonts w:ascii="Times New Roman" w:eastAsia="Times New Roman" w:hAnsi="Times New Roman" w:cs="Times New Roman"/>
          <w:color w:val="000000"/>
        </w:rPr>
        <w:br/>
        <w:t>lub pisemnie na adres korespondencyjny  ul. E. Plater 1, 10-562 Olsztyn;</w:t>
      </w:r>
    </w:p>
    <w:p w14:paraId="71A27BDE" w14:textId="77777777" w:rsidR="00F92198" w:rsidRDefault="006519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Pani/Pana dane osobowe przetwarzane będą w celu związanym z przebiegiem procesu zatrudnienia na potrzeby przeprowadzenia konkursu „Kryształowy Bocian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color w:val="000000"/>
        </w:rPr>
        <w:t>” zgodnie z regulaminem konkursu na podstawie Pani/Pana dobrowolnej zgody, na podstawie art. 6 ust. 1 lit. a RODO;</w:t>
      </w:r>
    </w:p>
    <w:p w14:paraId="0176FAD3" w14:textId="77777777" w:rsidR="00F92198" w:rsidRDefault="006519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odbiorcą Pani/Pana danych osobowych jest Lokalna Grupa Działania „Barcja” w Kętrzynie, Urząd Marszałkowski Województwa Warmińsko – Mazurskiego w Olsztynie, Agencja Restrukturyzacji i Modernizacji Rolnictwa z siedzibą  w Warszawie;</w:t>
      </w:r>
    </w:p>
    <w:p w14:paraId="4C8117D7" w14:textId="77777777" w:rsidR="00F92198" w:rsidRDefault="006519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Posiada Pani/Pan prawo dostępu do treści swoich danych oraz prawo ich sprostowania, usunięcia, ograniczenia przetwarzania, prawo do przenoszenia danych, prawo wniesienia sprzeciwu, prawo do cofnięcia zgody na ich przetwarzanie </w:t>
      </w:r>
      <w:r>
        <w:rPr>
          <w:rFonts w:ascii="Times New Roman" w:eastAsia="Times New Roman" w:hAnsi="Times New Roman" w:cs="Times New Roman"/>
          <w:color w:val="000000"/>
        </w:rPr>
        <w:br/>
        <w:t>w dowolnym momencie bez wpływu na zgodność z prawem przetwarzania, którego dokonano na podstawie zgody wyrażonej przed jej cofnięciem;</w:t>
      </w:r>
    </w:p>
    <w:p w14:paraId="0F7C6CE0" w14:textId="77777777" w:rsidR="00F92198" w:rsidRDefault="006519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 Pan/Pani prawo wniesienia skargi do Prezesa Urzędu Ochrony Danych Osobowych, gdy uzna Pani/Pan, iż przetwarzanie danych osobowych Pani/Pana dotyczących narusza przepisy RODO;</w:t>
      </w:r>
    </w:p>
    <w:p w14:paraId="33697D2E" w14:textId="77777777" w:rsidR="00F92198" w:rsidRDefault="006519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Podanie przez Pana/Panią danych osobowych jest dobrowolne, ale konieczne dla celów związanych z przebiegiem Pani/Pana zatrudnienia i  przeprowadzenia konkursu.</w:t>
      </w:r>
    </w:p>
    <w:p w14:paraId="70F42334" w14:textId="77777777" w:rsidR="00F92198" w:rsidRDefault="00F9219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0F76565" w14:textId="77777777" w:rsidR="00F92198" w:rsidRDefault="0065197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/…………………………………./          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/…………………………………./</w:t>
      </w:r>
    </w:p>
    <w:p w14:paraId="0DF9B5ED" w14:textId="77777777" w:rsidR="00F92198" w:rsidRDefault="0065197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Miejscowość, data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Czytelny podpis</w:t>
      </w:r>
    </w:p>
    <w:p w14:paraId="3FC4FD98" w14:textId="77777777" w:rsidR="00F92198" w:rsidRDefault="00F921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341886A" w14:textId="77777777" w:rsidR="00F92198" w:rsidRDefault="00F921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right"/>
        <w:rPr>
          <w:rFonts w:ascii="Times New Roman" w:eastAsia="Times New Roman" w:hAnsi="Times New Roman" w:cs="Times New Roman"/>
          <w:smallCaps/>
        </w:rPr>
      </w:pPr>
    </w:p>
    <w:p w14:paraId="041AF5F8" w14:textId="45B02BCF" w:rsidR="00F92198" w:rsidRDefault="00F921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right"/>
        <w:rPr>
          <w:rFonts w:ascii="Times New Roman" w:eastAsia="Times New Roman" w:hAnsi="Times New Roman" w:cs="Times New Roman"/>
          <w:smallCaps/>
        </w:rPr>
      </w:pPr>
    </w:p>
    <w:p w14:paraId="128D8FF3" w14:textId="77777777" w:rsidR="003B3A00" w:rsidRDefault="003B3A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right"/>
        <w:rPr>
          <w:rFonts w:ascii="Times New Roman" w:eastAsia="Times New Roman" w:hAnsi="Times New Roman" w:cs="Times New Roman"/>
          <w:smallCaps/>
        </w:rPr>
      </w:pPr>
    </w:p>
    <w:p w14:paraId="501ED86D" w14:textId="77777777" w:rsidR="00F92198" w:rsidRDefault="006519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color w:val="000000"/>
          <w:sz w:val="20"/>
          <w:szCs w:val="20"/>
        </w:rPr>
        <w:lastRenderedPageBreak/>
        <w:t>ZAŁĄCZNIK NR 3</w:t>
      </w:r>
    </w:p>
    <w:p w14:paraId="4A61A826" w14:textId="77777777" w:rsidR="00F92198" w:rsidRDefault="00F921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7C942C" w14:textId="77777777" w:rsidR="00F92198" w:rsidRDefault="006519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DEKLARACJA UDZIAŁU W PRACACH KOMISJI KONKURSOWEJ </w:t>
      </w:r>
    </w:p>
    <w:p w14:paraId="094D11B6" w14:textId="77777777" w:rsidR="00F92198" w:rsidRDefault="00F921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AD2FA8" w14:textId="77777777" w:rsidR="00F92198" w:rsidRDefault="006519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Ja, niżej podpisany/a</w:t>
      </w:r>
    </w:p>
    <w:p w14:paraId="4B0A373E" w14:textId="77777777" w:rsidR="00F92198" w:rsidRDefault="006519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14:paraId="61F61F10" w14:textId="77777777" w:rsidR="00F92198" w:rsidRDefault="006519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imię i nazwisko członka komisji </w:t>
      </w:r>
    </w:p>
    <w:p w14:paraId="3A1284FA" w14:textId="77777777" w:rsidR="00F92198" w:rsidRDefault="006519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niniejszym zobowiązuję się do uczestnictwa w pracach komisji konkursowej powołanej do rozstrzygnięcia konkursu „Kryształowy Bocian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73842E54" w14:textId="77777777" w:rsidR="00F92198" w:rsidRDefault="006519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szczególności do:</w:t>
      </w:r>
    </w:p>
    <w:p w14:paraId="30F23F9B" w14:textId="77777777" w:rsidR="00F92198" w:rsidRDefault="0065197E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czynnego uczestnictwa w posiedzeniach i pracach komisji, zgodnie z ustalonym harmonogramem,</w:t>
      </w:r>
    </w:p>
    <w:p w14:paraId="587EF725" w14:textId="77777777" w:rsidR="00F92198" w:rsidRDefault="0065197E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ojazdu i odwiedzenia wszystkich zgłoszonych kandydatów, własnym środkiem lokomocji, z całego obszaru objętego strategią (gminy Barciany, Kętrzyn, Korsze, Reszel i Sępopol). </w:t>
      </w:r>
    </w:p>
    <w:p w14:paraId="19DC3E7B" w14:textId="77777777" w:rsidR="00F92198" w:rsidRDefault="0065197E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udziału w opiniowaniu zgłoszonych podmiotów w oparciu o kryteria ustalone w regulaminie konkursu i zgodnie z jego zapisami,</w:t>
      </w:r>
    </w:p>
    <w:p w14:paraId="3155A7B6" w14:textId="77777777" w:rsidR="00F92198" w:rsidRDefault="0065197E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udziału w przygotowywaniu protokołu końcowego z prac komisji,</w:t>
      </w:r>
    </w:p>
    <w:p w14:paraId="3E0FBF58" w14:textId="77777777" w:rsidR="00F92198" w:rsidRDefault="0065197E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zachowania poufności na zasadach obowiązujących członków komisji.</w:t>
      </w:r>
    </w:p>
    <w:p w14:paraId="7D2C5EB8" w14:textId="77777777" w:rsidR="00F92198" w:rsidRDefault="0065197E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wycofania się z oceny podmiotu, z którym </w:t>
      </w:r>
      <w:r>
        <w:rPr>
          <w:rFonts w:ascii="Times New Roman" w:eastAsia="Times New Roman" w:hAnsi="Times New Roman" w:cs="Times New Roman"/>
          <w:sz w:val="24"/>
          <w:szCs w:val="24"/>
        </w:rPr>
        <w:t>pozostaje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takim stanie faktycznym lub prawnym, że może to budzić wątpliwości co do mojej bezstronności.</w:t>
      </w:r>
    </w:p>
    <w:p w14:paraId="2A3AAB30" w14:textId="77777777" w:rsidR="00F92198" w:rsidRDefault="006519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zapoznałem się z zapisami Regulaminu naboru Członków Komisji Konkursowej jak również z Regulaminem Konkursu „Kryształowy Bocian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 oraz, że akceptuję zapisy w/w dokumentów.</w:t>
      </w:r>
    </w:p>
    <w:p w14:paraId="27C60B1C" w14:textId="77777777" w:rsidR="00F92198" w:rsidRDefault="00F921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3znysh7" w:colFirst="0" w:colLast="0"/>
      <w:bookmarkEnd w:id="2"/>
    </w:p>
    <w:p w14:paraId="73A4ED43" w14:textId="77777777" w:rsidR="00F92198" w:rsidRDefault="0065197E">
      <w:pPr>
        <w:pBdr>
          <w:top w:val="nil"/>
          <w:left w:val="nil"/>
          <w:bottom w:val="nil"/>
          <w:right w:val="nil"/>
          <w:between w:val="nil"/>
        </w:pBdr>
        <w:tabs>
          <w:tab w:val="left" w:pos="5029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………………………………….</w:t>
      </w:r>
    </w:p>
    <w:p w14:paraId="192F171B" w14:textId="77777777" w:rsidR="00F92198" w:rsidRDefault="0065197E">
      <w:pPr>
        <w:pBdr>
          <w:top w:val="nil"/>
          <w:left w:val="nil"/>
          <w:bottom w:val="nil"/>
          <w:right w:val="nil"/>
          <w:between w:val="nil"/>
        </w:pBdr>
        <w:tabs>
          <w:tab w:val="left" w:pos="5029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Miejscowość i data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czytelny podpis kandydata </w:t>
      </w:r>
    </w:p>
    <w:p w14:paraId="3E9632B6" w14:textId="77777777" w:rsidR="00F92198" w:rsidRDefault="00F92198">
      <w:pPr>
        <w:pBdr>
          <w:top w:val="nil"/>
          <w:left w:val="nil"/>
          <w:bottom w:val="nil"/>
          <w:right w:val="nil"/>
          <w:between w:val="nil"/>
        </w:pBdr>
        <w:tabs>
          <w:tab w:val="left" w:pos="5029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244A09" w14:textId="77777777" w:rsidR="00F92198" w:rsidRDefault="00F92198">
      <w:pPr>
        <w:pBdr>
          <w:top w:val="nil"/>
          <w:left w:val="nil"/>
          <w:bottom w:val="nil"/>
          <w:right w:val="nil"/>
          <w:between w:val="nil"/>
        </w:pBdr>
        <w:tabs>
          <w:tab w:val="left" w:pos="5029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38ED8C" w14:textId="77777777" w:rsidR="00F92198" w:rsidRDefault="00F92198">
      <w:pPr>
        <w:pBdr>
          <w:top w:val="nil"/>
          <w:left w:val="nil"/>
          <w:bottom w:val="nil"/>
          <w:right w:val="nil"/>
          <w:between w:val="nil"/>
        </w:pBdr>
        <w:tabs>
          <w:tab w:val="left" w:pos="5029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FDE921" w14:textId="77777777" w:rsidR="00F92198" w:rsidRDefault="00F92198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F92198">
      <w:headerReference w:type="default" r:id="rId9"/>
      <w:footerReference w:type="default" r:id="rId10"/>
      <w:pgSz w:w="11906" w:h="16838"/>
      <w:pgMar w:top="1809" w:right="707" w:bottom="2410" w:left="709" w:header="708" w:footer="43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159C9" w14:textId="77777777" w:rsidR="00063D3C" w:rsidRDefault="00063D3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C614A5A" w14:textId="77777777" w:rsidR="00063D3C" w:rsidRDefault="00063D3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86BE" w14:textId="77777777" w:rsidR="00F92198" w:rsidRDefault="0065197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Europejski Fundusz Rolny na rzecz Rozwoju Obszarów Wiejskich: Europa inwestująca w obszary wiejskie</w:t>
    </w:r>
  </w:p>
  <w:p w14:paraId="3FD1E24B" w14:textId="77777777" w:rsidR="00F92198" w:rsidRDefault="0065197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Materiał opracowany przez Lokalną Grupę Działania „Barcja”</w:t>
    </w:r>
  </w:p>
  <w:p w14:paraId="71E324B8" w14:textId="77777777" w:rsidR="00F92198" w:rsidRDefault="0065197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Instytucja Zarządzająca PROW 2014-2020 – Minister Rolnictwa i Rozwoju Wsi</w:t>
    </w:r>
  </w:p>
  <w:p w14:paraId="3204A001" w14:textId="77777777" w:rsidR="00F92198" w:rsidRDefault="0065197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Materiał współﬁnansowany ze środków Unii Europejskiej w ramach  poddziałania 19.3 "Przygotowanie i realizacja działań w zakresie współpracy z lokalną grupą działania"</w:t>
    </w:r>
  </w:p>
  <w:p w14:paraId="767B1543" w14:textId="77777777" w:rsidR="00F92198" w:rsidRDefault="0065197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Programu Rozwoju Obszarów Wiejskich na lata 2014-2020,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A464A" w14:textId="77777777" w:rsidR="00063D3C" w:rsidRDefault="00063D3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3980A16" w14:textId="77777777" w:rsidR="00063D3C" w:rsidRDefault="00063D3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F413" w14:textId="77777777" w:rsidR="00F92198" w:rsidRDefault="0065197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113BF16" wp14:editId="1D969127">
          <wp:simplePos x="0" y="0"/>
          <wp:positionH relativeFrom="column">
            <wp:posOffset>624205</wp:posOffset>
          </wp:positionH>
          <wp:positionV relativeFrom="paragraph">
            <wp:posOffset>-130809</wp:posOffset>
          </wp:positionV>
          <wp:extent cx="852805" cy="60515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2805" cy="605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44B36D9" wp14:editId="4483E6B8">
          <wp:simplePos x="0" y="0"/>
          <wp:positionH relativeFrom="column">
            <wp:posOffset>2300605</wp:posOffset>
          </wp:positionH>
          <wp:positionV relativeFrom="paragraph">
            <wp:posOffset>-135254</wp:posOffset>
          </wp:positionV>
          <wp:extent cx="624205" cy="609600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20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336EA0D" wp14:editId="3CBDB9F5">
          <wp:simplePos x="0" y="0"/>
          <wp:positionH relativeFrom="column">
            <wp:posOffset>3843655</wp:posOffset>
          </wp:positionH>
          <wp:positionV relativeFrom="paragraph">
            <wp:posOffset>-173354</wp:posOffset>
          </wp:positionV>
          <wp:extent cx="609600" cy="647700"/>
          <wp:effectExtent l="0" t="0" r="0" b="0"/>
          <wp:wrapSquare wrapText="bothSides" distT="0" distB="0" distL="114300" distR="114300"/>
          <wp:docPr id="3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5593BF8C" wp14:editId="20284C02">
          <wp:simplePos x="0" y="0"/>
          <wp:positionH relativeFrom="column">
            <wp:posOffset>5177790</wp:posOffset>
          </wp:positionH>
          <wp:positionV relativeFrom="paragraph">
            <wp:posOffset>-238124</wp:posOffset>
          </wp:positionV>
          <wp:extent cx="1087120" cy="765175"/>
          <wp:effectExtent l="0" t="0" r="0" b="0"/>
          <wp:wrapSquare wrapText="bothSides" distT="0" distB="0" distL="114300" distR="11430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7120" cy="765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00F52"/>
    <w:multiLevelType w:val="multilevel"/>
    <w:tmpl w:val="E9B692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21F44733"/>
    <w:multiLevelType w:val="multilevel"/>
    <w:tmpl w:val="56AEB68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8A16E0A"/>
    <w:multiLevelType w:val="multilevel"/>
    <w:tmpl w:val="78722C64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Letter"/>
      <w:lvlText w:val="%9."/>
      <w:lvlJc w:val="left"/>
      <w:pPr>
        <w:ind w:left="6480" w:hanging="360"/>
      </w:pPr>
      <w:rPr>
        <w:vertAlign w:val="baseline"/>
      </w:rPr>
    </w:lvl>
  </w:abstractNum>
  <w:abstractNum w:abstractNumId="3" w15:restartNumberingAfterBreak="0">
    <w:nsid w:val="2A787649"/>
    <w:multiLevelType w:val="multilevel"/>
    <w:tmpl w:val="3D9035E0"/>
    <w:lvl w:ilvl="0">
      <w:start w:val="5"/>
      <w:numFmt w:val="decimal"/>
      <w:lvlText w:val="%1."/>
      <w:lvlJc w:val="left"/>
      <w:pPr>
        <w:ind w:left="900" w:hanging="540"/>
      </w:pPr>
      <w:rPr>
        <w:vertAlign w:val="baseline"/>
      </w:rPr>
    </w:lvl>
    <w:lvl w:ilvl="1"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1463A2B"/>
    <w:multiLevelType w:val="multilevel"/>
    <w:tmpl w:val="92569494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198"/>
    <w:rsid w:val="00063D3C"/>
    <w:rsid w:val="000B6BB5"/>
    <w:rsid w:val="001E0614"/>
    <w:rsid w:val="002963FD"/>
    <w:rsid w:val="002C4D9D"/>
    <w:rsid w:val="003B3A00"/>
    <w:rsid w:val="0065197E"/>
    <w:rsid w:val="006D619D"/>
    <w:rsid w:val="009E3C93"/>
    <w:rsid w:val="00F92198"/>
    <w:rsid w:val="00FB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87CA"/>
  <w15:docId w15:val="{7D81056D-E520-4CFB-A2F8-3CF59448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kapitzlistlp1PreambuaCP-UCCP-PunktyBulletListList-bulletsEquipmentBullet1ListParagraphCharCharb1FigurenameNumberedIndentedTextListParagraph11RefUseCaseListParagraphCharListTISListParagraph1CharChar">
    <w:name w:val="Akapit z listą;lp1;Preambuła;CP-UC;CP-Punkty;Bullet List;List - bullets;Equipment;Bullet 1;List Paragraph Char Char;b1;Figure_name;Numbered Indented Text;List Paragraph11;Ref;Use Case List Paragraph Char;List_TIS;List Paragraph1 Char Char"/>
    <w:basedOn w:val="Normalny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character" w:customStyle="1" w:styleId="AkapitzlistZnak">
    <w:name w:val="Akapit z listą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gdbarcj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c0+nwSD8PKxUwGNxPIOA3ElXdQ==">AMUW2mXCeGJmHbk0f7ZKtyV1i0BllN4YHkirqzUiHKjExBwqewPPXExcUHu+FKfU5C3H3gxlX+y150z0Z2VwhaPBGgMKQxwVulNqpuYwGGSTC5bsg7GNXfioTftHJldN5/J8HqXPmJVqP50T1D7w1PYNEpzsV5gOCfkiMH7kewvhPWZ95kPU4Z0=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946</Words>
  <Characters>5677</Characters>
  <Application>Microsoft Office Word</Application>
  <DocSecurity>0</DocSecurity>
  <Lines>47</Lines>
  <Paragraphs>13</Paragraphs>
  <ScaleCrop>false</ScaleCrop>
  <Company>LGD Barcja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LGDBarcja</dc:creator>
  <cp:lastModifiedBy>LGD Barcja</cp:lastModifiedBy>
  <cp:revision>7</cp:revision>
  <dcterms:created xsi:type="dcterms:W3CDTF">2022-07-22T07:49:00Z</dcterms:created>
  <dcterms:modified xsi:type="dcterms:W3CDTF">2023-03-15T07:50:00Z</dcterms:modified>
</cp:coreProperties>
</file>